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BE" w:rsidRDefault="002178BE" w:rsidP="002178B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6"/>
          <w:szCs w:val="36"/>
        </w:rPr>
        <w:t>ХАРАКТЕРИСТИКА РЕЧЕВОГО РАЗВИТИЯ</w:t>
      </w:r>
    </w:p>
    <w:p w:rsidR="002178BE" w:rsidRDefault="002178BE" w:rsidP="002178B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6"/>
          <w:szCs w:val="36"/>
        </w:rPr>
        <w:t>ДЕТЕЙ 4-5 ЛЕТ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Речь</w:t>
      </w:r>
      <w:r>
        <w:rPr>
          <w:rStyle w:val="c0"/>
          <w:color w:val="000000"/>
          <w:sz w:val="28"/>
          <w:szCs w:val="28"/>
        </w:rPr>
        <w:t> - существенный элемент человеческой деятельности, позволяющий человеку познавать окружающий мир, передавать свои знания и опыт другим людям.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Именно, в дошкольном возрасте происходит становление и совершенствование речи.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пятом году  жизни продолжается совершенствование всех сторон речи ребенка.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возрасте 4-5 лет речь у ребенка обычно еще довольно примитивная. Словарный запас у малыша не велик. У девочек, как правило, речь развивается немного быстрее, чем у мальчиков.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нормальном речевом развитии и благоприятных условиях воспитания активный словарь ребенка очень быстро увеличивается и достигает примерно 2300 слов (по данным Е. А. Аркина). В течение пятого года жизни словарь увеличивается примерно на 600—800 слов.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хорошо знают и правильно называют предметы ближайшего окружения: игрушки, посуду, одежду, мебель. Они употребляют существительные, обозначающие профессии, употребляют глаголы, обозначающие трудовые действия, определяют местоположение предмета, характеризуют настроение людей. Если двух-, трехлетний малыш, не зная, как назвать тот или иной предмет, его характерный признак, иногда прибегает к жестам: «Вот такой» (разводит руками), имея в виду слона, то четырех-, пятилетний ребенок уже стремится найти подходящее слово, создает свои слова. Дети шире начинают использовать не только существительные и глаголы, но и другие части речи: прилагательные, наречия, предлоги. Причем части речи по-разному представлены в словаре четырехлетнего ребенка: существительные — около 50%; глаголы — около 30%; прилагательные — около 12%; наречия, числительные, союзы, предлоги, междометия, частицы — около 8%. Дети 4 лет начинают усваивать простейшие антонимы — слова с противоположным значением — и синонимы. Использование синонимов и антонимов помогает детям различать и уточнять значения слов. Продолжается работа по раскрытию значений многозначных слов.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Речь точна в словарном и совершенна в грамматическом отношении, не вполне чиста и правильна в произношении.</w:t>
      </w:r>
      <w:proofErr w:type="gramEnd"/>
      <w:r>
        <w:rPr>
          <w:rStyle w:val="c0"/>
          <w:color w:val="000000"/>
          <w:sz w:val="28"/>
          <w:szCs w:val="28"/>
        </w:rPr>
        <w:t xml:space="preserve"> Со стороны произношения отмечается появление многих звуков. Большинство детей правильно произносят такие трудные для усвоения звуки, как "ы", "э", "х", приближают к норме и более четко произносят свистящие, шипящие звуки, появляется звук "ц". Многие начинают верно произносить звуки [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], [р’], [л], но еще не всегда умеют верно употреблять их во всех словах.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детей этого возраста характерна неустойчивость произношения, которая заключается в том, что ребенок в одном звукосочетании правильно произносит звуки, а в другом – неправильно.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Овладение новыми звуками, однако, не обходится без трудностей. Так, четко произнося шипящие и сонорные звуки [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], [р’], [л] в слогах и часто правильно употребляя их во вновь усвоенных словах, ребенок иногда продолжает произносить их по-старому в словах, давно знакомых. Эти ошибки нельзя оставлять без внимания, надо добиться, чтобы новый звук удавался повсеместно.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 некоторых детей овладение новыми звуками вызывает чрезмерную увлеченность ими. Малыши начинают употреблять их даже в тех словах, в которых их вовсе нет. </w:t>
      </w:r>
      <w:proofErr w:type="gramStart"/>
      <w:r>
        <w:rPr>
          <w:rStyle w:val="c0"/>
          <w:color w:val="000000"/>
          <w:sz w:val="28"/>
          <w:szCs w:val="28"/>
        </w:rPr>
        <w:t xml:space="preserve">Если, скажем, раньше ребенок не выговаривал [ш] и [ж], заменяя их на [с] и [з], то теперь он начинает их произносить, даже когда не надо: шумка (сумка), жамок (замок), </w:t>
      </w:r>
      <w:proofErr w:type="spellStart"/>
      <w:r>
        <w:rPr>
          <w:rStyle w:val="c0"/>
          <w:color w:val="000000"/>
          <w:sz w:val="28"/>
          <w:szCs w:val="28"/>
        </w:rPr>
        <w:t>жвездочка</w:t>
      </w:r>
      <w:proofErr w:type="spellEnd"/>
      <w:r>
        <w:rPr>
          <w:rStyle w:val="c0"/>
          <w:color w:val="000000"/>
          <w:sz w:val="28"/>
          <w:szCs w:val="28"/>
        </w:rPr>
        <w:t xml:space="preserve"> (звездочка) и др.</w:t>
      </w:r>
      <w:proofErr w:type="gramEnd"/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пятом году жизни речь ребенка становится разнообразнее, правильнее, богаче. Свои ответы он уже строит из 2—3 и более фраз, все чаше его речь включает сложносочиненные и сложноподчиненные предложения. Увеличение активного словаря (к пяти годам он достигает 3000 слов) дает возможность ребенку точнее излагать свои мысли, свободно общаться как с взрослыми, так и с детьми.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Речь становится связной и последовательной. В речи детей преобладают простые распространенные предложения. Происходит переход от ситуативной речи 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 xml:space="preserve"> контекстной. Развивается как диалогическая, так и монологическая речь. Дети могут участвовать в коллективной беседе, пересказывать короткие рассказы; в рассказах могут присутствовать элементы фантазии, составлять рассказы по картинкам, игрушкам.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может с небольшой помощью взрослых передать содержание хорошо знакомой сказки, прочитать наизусть небольшое стихотворение. Инициатива в общении все чаще исходит от ребенка.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Задача родителей - как можно чаще и больше разговаривать с ребенком, пусть он не только слушает вас, но и сам много говорит.</w:t>
      </w:r>
    </w:p>
    <w:p w:rsidR="002178BE" w:rsidRDefault="002178BE" w:rsidP="002178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помощью игр развивайте словарный запас малыша, не ленитесь объяснять значения непонятных ему, новых слов.</w:t>
      </w:r>
    </w:p>
    <w:p w:rsidR="00A05F80" w:rsidRDefault="00A05F80">
      <w:bookmarkStart w:id="0" w:name="_GoBack"/>
      <w:bookmarkEnd w:id="0"/>
    </w:p>
    <w:sectPr w:rsidR="00A05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BE"/>
    <w:rsid w:val="002178BE"/>
    <w:rsid w:val="00A0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1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78BE"/>
  </w:style>
  <w:style w:type="paragraph" w:customStyle="1" w:styleId="c2">
    <w:name w:val="c2"/>
    <w:basedOn w:val="a"/>
    <w:rsid w:val="0021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7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1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78BE"/>
  </w:style>
  <w:style w:type="paragraph" w:customStyle="1" w:styleId="c2">
    <w:name w:val="c2"/>
    <w:basedOn w:val="a"/>
    <w:rsid w:val="0021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7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3808</Characters>
  <Application>Microsoft Office Word</Application>
  <DocSecurity>0</DocSecurity>
  <Lines>31</Lines>
  <Paragraphs>8</Paragraphs>
  <ScaleCrop>false</ScaleCrop>
  <Company>Microsoft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2017-03-15T21:52:00Z</dcterms:created>
  <dcterms:modified xsi:type="dcterms:W3CDTF">2017-03-15T21:52:00Z</dcterms:modified>
</cp:coreProperties>
</file>